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9E0" w14:textId="1168E12C" w:rsidR="0087532C" w:rsidRDefault="00880025">
      <w:r>
        <w:t xml:space="preserve">To: </w:t>
      </w:r>
      <w:r>
        <w:tab/>
      </w:r>
      <w:r w:rsidR="0038697C">
        <w:t>Department of South Carolina, Marine Corps League</w:t>
      </w:r>
    </w:p>
    <w:p w14:paraId="7AD1F1E5" w14:textId="27D3C608" w:rsidR="00880025" w:rsidRDefault="00880025">
      <w:r>
        <w:t xml:space="preserve">From: </w:t>
      </w:r>
      <w:r>
        <w:tab/>
        <w:t xml:space="preserve">Jim Breen, </w:t>
      </w:r>
      <w:r w:rsidR="0038697C">
        <w:t>Department</w:t>
      </w:r>
      <w:r>
        <w:t xml:space="preserve"> Judge Advocate</w:t>
      </w:r>
    </w:p>
    <w:p w14:paraId="30769339" w14:textId="77777777" w:rsidR="00880025" w:rsidRDefault="00880025"/>
    <w:p w14:paraId="614603B7" w14:textId="5C33BB53" w:rsidR="00880025" w:rsidRDefault="00880025">
      <w:r>
        <w:t xml:space="preserve">Subj:  Proposed Amendment to the </w:t>
      </w:r>
      <w:r w:rsidR="0038697C">
        <w:t>Department</w:t>
      </w:r>
      <w:r>
        <w:t xml:space="preserve"> Bylaws</w:t>
      </w:r>
    </w:p>
    <w:p w14:paraId="7D729A27" w14:textId="77777777" w:rsidR="00880025" w:rsidRDefault="00880025"/>
    <w:p w14:paraId="3EB3249F" w14:textId="40CEB47B" w:rsidR="00880025" w:rsidRDefault="00880025">
      <w:r>
        <w:t xml:space="preserve">In accordance with the </w:t>
      </w:r>
      <w:r w:rsidR="0038697C">
        <w:t>Article 8, Section 800</w:t>
      </w:r>
      <w:r>
        <w:t>, the following is submitted for consideration by the body.</w:t>
      </w:r>
    </w:p>
    <w:p w14:paraId="3E5D18DE" w14:textId="77777777" w:rsidR="00880025" w:rsidRDefault="00880025"/>
    <w:p w14:paraId="6EC7F833" w14:textId="1B50726E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Current</w:t>
      </w:r>
    </w:p>
    <w:p w14:paraId="0FE66C8A" w14:textId="77777777" w:rsidR="00880025" w:rsidRDefault="00880025"/>
    <w:p w14:paraId="6248B137" w14:textId="3AF4653B" w:rsidR="00880025" w:rsidRDefault="00293F5B" w:rsidP="00293F5B">
      <w:r>
        <w:t xml:space="preserve">Article 4, Section 400(e) - </w:t>
      </w:r>
      <w:r>
        <w:t>During a Department Convention, a minimum of fifty-one (51) percent of the Delegates and/or</w:t>
      </w:r>
      <w:r>
        <w:t xml:space="preserve"> </w:t>
      </w:r>
      <w:r>
        <w:t xml:space="preserve">Alternates must be present to constitute a quorum. </w:t>
      </w:r>
      <w:proofErr w:type="gramStart"/>
      <w:r>
        <w:t>With the exception of</w:t>
      </w:r>
      <w:proofErr w:type="gramEnd"/>
      <w:r>
        <w:t xml:space="preserve"> Bylaw amendments,</w:t>
      </w:r>
      <w:r>
        <w:t xml:space="preserve"> </w:t>
      </w:r>
      <w:r>
        <w:t>replacements, or alterations, a majority of those present at any meeting shall be required for the passage</w:t>
      </w:r>
      <w:r>
        <w:t xml:space="preserve"> </w:t>
      </w:r>
      <w:r>
        <w:t xml:space="preserve">of any proposal voted upon at that meeting. For Bylaw voting see Article </w:t>
      </w:r>
      <w:r>
        <w:t>One</w:t>
      </w:r>
      <w:r>
        <w:t>, Section 115.</w:t>
      </w:r>
    </w:p>
    <w:p w14:paraId="3B7281B1" w14:textId="77777777" w:rsidR="004106AC" w:rsidRDefault="004106AC" w:rsidP="0038697C"/>
    <w:p w14:paraId="43B9374A" w14:textId="58FE5392" w:rsidR="004106AC" w:rsidRDefault="004106AC" w:rsidP="0038697C">
      <w:pPr>
        <w:rPr>
          <w:b/>
          <w:bCs/>
        </w:rPr>
      </w:pPr>
      <w:r w:rsidRPr="004106AC">
        <w:rPr>
          <w:b/>
          <w:bCs/>
        </w:rPr>
        <w:t>Proposed Changes</w:t>
      </w:r>
    </w:p>
    <w:p w14:paraId="0D91A574" w14:textId="77777777" w:rsidR="004106AC" w:rsidRPr="004106AC" w:rsidRDefault="004106AC" w:rsidP="0038697C">
      <w:pPr>
        <w:rPr>
          <w:b/>
          <w:bCs/>
        </w:rPr>
      </w:pPr>
    </w:p>
    <w:p w14:paraId="23F08A5D" w14:textId="1347C713" w:rsidR="00293F5B" w:rsidRDefault="00293F5B" w:rsidP="00293F5B">
      <w:r>
        <w:t xml:space="preserve">Article 4, Section 400(e) - During a Department Convention, a minimum of fifty-one (51) percent of the Delegates and/or Alternates must be present to constitute a quorum. </w:t>
      </w:r>
      <w:proofErr w:type="gramStart"/>
      <w:r>
        <w:t>With the exception of</w:t>
      </w:r>
      <w:proofErr w:type="gramEnd"/>
      <w:r>
        <w:t xml:space="preserve"> Bylaw amendments, replacements, or alterations, a majority of those present at any meeting shall be required for the passage of any proposal voted upon at that meeting. For Bylaw voting see Article </w:t>
      </w:r>
      <w:r>
        <w:t>Eight</w:t>
      </w:r>
      <w:r>
        <w:t xml:space="preserve">, Section </w:t>
      </w:r>
      <w:r>
        <w:t>800</w:t>
      </w:r>
      <w:r>
        <w:t>.</w:t>
      </w:r>
    </w:p>
    <w:p w14:paraId="1C25E30B" w14:textId="77777777" w:rsidR="00880025" w:rsidRDefault="00880025"/>
    <w:p w14:paraId="628B6C54" w14:textId="375434F7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Change Rationale</w:t>
      </w:r>
    </w:p>
    <w:p w14:paraId="4A2D141C" w14:textId="77777777" w:rsidR="00880025" w:rsidRDefault="00880025"/>
    <w:p w14:paraId="671E6C8E" w14:textId="21CE818E" w:rsidR="00880025" w:rsidRDefault="00293F5B">
      <w:r>
        <w:t>Correct the reference to the location for requirements for voting on Bylaws.</w:t>
      </w:r>
    </w:p>
    <w:p w14:paraId="63730CA4" w14:textId="77777777" w:rsidR="0038697C" w:rsidRDefault="0038697C"/>
    <w:p w14:paraId="01C8A061" w14:textId="77777777" w:rsidR="0038697C" w:rsidRDefault="0038697C"/>
    <w:p w14:paraId="642D438F" w14:textId="77777777" w:rsidR="0038697C" w:rsidRDefault="0038697C"/>
    <w:p w14:paraId="5AE8CCF0" w14:textId="77777777" w:rsidR="00880025" w:rsidRDefault="00880025"/>
    <w:p w14:paraId="2DA72BF0" w14:textId="5EB1613E" w:rsidR="00880025" w:rsidRDefault="00880025">
      <w:r>
        <w:t>Respectfully Submitted,</w:t>
      </w:r>
    </w:p>
    <w:p w14:paraId="6CF7A98F" w14:textId="77777777" w:rsidR="00880025" w:rsidRDefault="00880025"/>
    <w:p w14:paraId="106EED5A" w14:textId="77777777" w:rsidR="00880025" w:rsidRDefault="00880025"/>
    <w:p w14:paraId="764C28B4" w14:textId="77777777" w:rsidR="00880025" w:rsidRDefault="00880025"/>
    <w:p w14:paraId="66EE7253" w14:textId="1D99E68A" w:rsidR="00880025" w:rsidRDefault="00880025">
      <w:r>
        <w:t>Jim Breen</w:t>
      </w:r>
      <w:r>
        <w:br/>
        <w:t>Judge Advocate</w:t>
      </w:r>
      <w:r w:rsidR="0038697C">
        <w:br/>
        <w:t>Department of South Carolina</w:t>
      </w:r>
      <w:r w:rsidR="0038697C">
        <w:br/>
        <w:t>Marine Corps League</w:t>
      </w:r>
    </w:p>
    <w:sectPr w:rsidR="0088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5"/>
    <w:rsid w:val="000A6D18"/>
    <w:rsid w:val="001E141E"/>
    <w:rsid w:val="00293F5B"/>
    <w:rsid w:val="002F69E7"/>
    <w:rsid w:val="0038697C"/>
    <w:rsid w:val="004106AC"/>
    <w:rsid w:val="0087532C"/>
    <w:rsid w:val="00880025"/>
    <w:rsid w:val="00B31B20"/>
    <w:rsid w:val="00BB7DA4"/>
    <w:rsid w:val="00C034EF"/>
    <w:rsid w:val="00E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3AEA"/>
  <w15:chartTrackingRefBased/>
  <w15:docId w15:val="{B46AF7E6-5CF9-F542-98B2-C3CE58E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Breen</dc:creator>
  <cp:keywords/>
  <dc:description/>
  <cp:lastModifiedBy>Jim Breen</cp:lastModifiedBy>
  <cp:revision>2</cp:revision>
  <dcterms:created xsi:type="dcterms:W3CDTF">2024-06-25T22:17:00Z</dcterms:created>
  <dcterms:modified xsi:type="dcterms:W3CDTF">2024-06-25T22:17:00Z</dcterms:modified>
</cp:coreProperties>
</file>