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37604" w14:textId="06648DAC" w:rsidR="002B1968" w:rsidRDefault="00000000"/>
    <w:p w14:paraId="0F2AC6BE" w14:textId="2B09A3F9" w:rsidR="004B3D8C" w:rsidRDefault="004B3D8C">
      <w:r>
        <w:t>To:  Department of South Carolina Judge Advocate Claude Davis III</w:t>
      </w:r>
    </w:p>
    <w:p w14:paraId="70544CFD" w14:textId="6AEC8902" w:rsidR="004B3D8C" w:rsidRDefault="004B3D8C">
      <w:r>
        <w:t xml:space="preserve">From:  </w:t>
      </w:r>
      <w:r w:rsidR="00EF16E4">
        <w:t xml:space="preserve">Jerry Holt, Paymaster, </w:t>
      </w:r>
      <w:r>
        <w:t>Department of SC</w:t>
      </w:r>
      <w:r>
        <w:br/>
      </w:r>
      <w:r>
        <w:br/>
        <w:t>Re:  Proposed Bylaw Amendment</w:t>
      </w:r>
      <w:r>
        <w:br/>
      </w:r>
      <w:r>
        <w:br/>
        <w:t xml:space="preserve">In accordance with </w:t>
      </w:r>
      <w:r w:rsidR="003C296B">
        <w:t xml:space="preserve">Article Eight, Miscellaneous, </w:t>
      </w:r>
      <w:r>
        <w:t>Section</w:t>
      </w:r>
      <w:r w:rsidR="003C296B">
        <w:t xml:space="preserve"> 800</w:t>
      </w:r>
      <w:r>
        <w:t xml:space="preserve"> of the Department of South Carolina Bylaws, I </w:t>
      </w:r>
      <w:r w:rsidR="003C296B">
        <w:t xml:space="preserve">respectfully </w:t>
      </w:r>
      <w:r>
        <w:t>propose the following amendment</w:t>
      </w:r>
      <w:r w:rsidR="001F5152">
        <w:t xml:space="preserve"> to Section 2</w:t>
      </w:r>
      <w:r w:rsidR="00EF16E4">
        <w:t>0</w:t>
      </w:r>
      <w:r w:rsidR="00DB230A">
        <w:t>0</w:t>
      </w:r>
      <w:r w:rsidR="001F5152">
        <w:t xml:space="preserve"> – </w:t>
      </w:r>
      <w:r w:rsidR="00EF16E4">
        <w:t>Composition</w:t>
      </w:r>
      <w:r>
        <w:br/>
      </w:r>
      <w:r>
        <w:br/>
      </w:r>
      <w:r w:rsidRPr="00E66EF8">
        <w:rPr>
          <w:b/>
          <w:bCs/>
        </w:rPr>
        <w:t>Current Bylaw:</w:t>
      </w:r>
    </w:p>
    <w:p w14:paraId="73A23ED5" w14:textId="763AB86E" w:rsidR="00EF16E4" w:rsidRDefault="004B3D8C" w:rsidP="00EF16E4">
      <w:r>
        <w:t xml:space="preserve">Section </w:t>
      </w:r>
      <w:r w:rsidR="00EF16E4">
        <w:t>200 – Composition</w:t>
      </w:r>
    </w:p>
    <w:p w14:paraId="0CCA548C" w14:textId="77777777" w:rsidR="00EF16E4" w:rsidRDefault="00EF16E4" w:rsidP="00EF16E4">
      <w:r>
        <w:t>The Department Board of Trustees shall be composed of the following:</w:t>
      </w:r>
    </w:p>
    <w:p w14:paraId="491A3CC0" w14:textId="77777777" w:rsidR="00EF16E4" w:rsidRDefault="00EF16E4" w:rsidP="00EF16E4">
      <w:r>
        <w:t>a. Department Commandant</w:t>
      </w:r>
    </w:p>
    <w:p w14:paraId="0E996CF1" w14:textId="77777777" w:rsidR="00EF16E4" w:rsidRDefault="00EF16E4" w:rsidP="00EF16E4">
      <w:r>
        <w:t>b. Department Senior Vice Commandant</w:t>
      </w:r>
    </w:p>
    <w:p w14:paraId="2EF50F33" w14:textId="77777777" w:rsidR="00EF16E4" w:rsidRDefault="00EF16E4" w:rsidP="00EF16E4">
      <w:r>
        <w:t>c. Department Junior Vice Commandant</w:t>
      </w:r>
    </w:p>
    <w:p w14:paraId="0A54F378" w14:textId="238E0A9F" w:rsidR="00EF16E4" w:rsidRDefault="00EF16E4" w:rsidP="00EF16E4">
      <w:r>
        <w:t>d. Department Judge Advocate</w:t>
      </w:r>
    </w:p>
    <w:p w14:paraId="1B3A2831" w14:textId="2908998B" w:rsidR="00EF16E4" w:rsidRDefault="00EF16E4" w:rsidP="00EF16E4">
      <w:r>
        <w:t>e. Detachment Commandants</w:t>
      </w:r>
    </w:p>
    <w:p w14:paraId="7DBC9209" w14:textId="574DD77F" w:rsidR="00EF16E4" w:rsidRDefault="00EF16E4" w:rsidP="00EF16E4">
      <w:r>
        <w:t>f. Department Junior Past Commandant</w:t>
      </w:r>
      <w:r w:rsidR="00C70B19">
        <w:br/>
      </w:r>
      <w:r w:rsidR="00C70B19">
        <w:br/>
      </w:r>
      <w:r w:rsidR="00C70B19" w:rsidRPr="00E66EF8">
        <w:rPr>
          <w:b/>
          <w:bCs/>
        </w:rPr>
        <w:t>Proposed Amendment:</w:t>
      </w:r>
      <w:r w:rsidR="00C70B19">
        <w:br/>
        <w:t>Section 2</w:t>
      </w:r>
      <w:r>
        <w:t>0</w:t>
      </w:r>
      <w:r w:rsidR="00131908">
        <w:t>0</w:t>
      </w:r>
      <w:r w:rsidR="00C70B19">
        <w:t xml:space="preserve"> – </w:t>
      </w:r>
      <w:r>
        <w:t>Composition</w:t>
      </w:r>
      <w:r w:rsidR="00C70B19">
        <w:br/>
      </w:r>
      <w:r w:rsidR="00131908">
        <w:rPr>
          <w:b/>
          <w:bCs/>
          <w:i/>
          <w:iCs/>
        </w:rPr>
        <w:t>REVISED</w:t>
      </w:r>
      <w:r>
        <w:rPr>
          <w:b/>
          <w:bCs/>
          <w:i/>
          <w:iCs/>
        </w:rPr>
        <w:t xml:space="preserve">  </w:t>
      </w:r>
      <w:r w:rsidR="00131908">
        <w:rPr>
          <w:b/>
          <w:bCs/>
          <w:i/>
          <w:iCs/>
        </w:rPr>
        <w:t xml:space="preserve"> </w:t>
      </w:r>
      <w:r>
        <w:t>The Department Board of Trustees shall be composed of the following:</w:t>
      </w:r>
    </w:p>
    <w:p w14:paraId="463B4DE4" w14:textId="77777777" w:rsidR="00EF16E4" w:rsidRDefault="00EF16E4" w:rsidP="00EF16E4">
      <w:pPr>
        <w:ind w:left="720" w:firstLine="720"/>
      </w:pPr>
      <w:r>
        <w:t>a. Department Commandant</w:t>
      </w:r>
    </w:p>
    <w:p w14:paraId="6C280FF3" w14:textId="77777777" w:rsidR="00EF16E4" w:rsidRDefault="00EF16E4" w:rsidP="00EF16E4">
      <w:pPr>
        <w:ind w:left="720" w:firstLine="720"/>
      </w:pPr>
      <w:r>
        <w:t>b. Department Senior Vice Commandant</w:t>
      </w:r>
    </w:p>
    <w:p w14:paraId="57F8BB3C" w14:textId="77777777" w:rsidR="00EF16E4" w:rsidRDefault="00EF16E4" w:rsidP="00EF16E4">
      <w:pPr>
        <w:ind w:left="720" w:firstLine="720"/>
      </w:pPr>
      <w:r>
        <w:t>c. Department Junior Vice Commandant</w:t>
      </w:r>
    </w:p>
    <w:p w14:paraId="7C33E49B" w14:textId="77777777" w:rsidR="00EF16E4" w:rsidRDefault="00EF16E4" w:rsidP="00EF16E4">
      <w:pPr>
        <w:ind w:left="720" w:firstLine="720"/>
      </w:pPr>
      <w:r>
        <w:t>d. Department Judge Advocate</w:t>
      </w:r>
    </w:p>
    <w:p w14:paraId="6DD5F927" w14:textId="77777777" w:rsidR="00EF16E4" w:rsidRDefault="00EF16E4" w:rsidP="00EF16E4">
      <w:pPr>
        <w:ind w:left="720" w:firstLine="720"/>
      </w:pPr>
      <w:r>
        <w:t>e. Department Junior Past Commandant</w:t>
      </w:r>
    </w:p>
    <w:p w14:paraId="44C44E45" w14:textId="2570CF74" w:rsidR="00EF16E4" w:rsidRDefault="00EF16E4" w:rsidP="00EF16E4">
      <w:pPr>
        <w:ind w:left="720" w:firstLine="720"/>
      </w:pPr>
      <w:r>
        <w:t>f. 1</w:t>
      </w:r>
      <w:r w:rsidRPr="00EF16E4">
        <w:rPr>
          <w:vertAlign w:val="superscript"/>
        </w:rPr>
        <w:t>st</w:t>
      </w:r>
      <w:r>
        <w:t xml:space="preserve"> Year Department Trustee</w:t>
      </w:r>
    </w:p>
    <w:p w14:paraId="39FB85B5" w14:textId="5ACDD9D9" w:rsidR="00EF16E4" w:rsidRDefault="00EF16E4" w:rsidP="00EF16E4">
      <w:pPr>
        <w:ind w:left="720" w:firstLine="720"/>
      </w:pPr>
      <w:r>
        <w:t>g. 2</w:t>
      </w:r>
      <w:r w:rsidRPr="00EF16E4">
        <w:rPr>
          <w:vertAlign w:val="superscript"/>
        </w:rPr>
        <w:t>nd</w:t>
      </w:r>
      <w:r>
        <w:t xml:space="preserve"> Year Department Trustee</w:t>
      </w:r>
    </w:p>
    <w:p w14:paraId="7A4DE925" w14:textId="262B4BE0" w:rsidR="00131908" w:rsidRDefault="00EF16E4" w:rsidP="00EF16E4">
      <w:pPr>
        <w:ind w:left="720" w:firstLine="720"/>
      </w:pPr>
      <w:r>
        <w:t>h. 3</w:t>
      </w:r>
      <w:r w:rsidRPr="00EF16E4">
        <w:rPr>
          <w:vertAlign w:val="superscript"/>
        </w:rPr>
        <w:t>rd</w:t>
      </w:r>
      <w:r>
        <w:t xml:space="preserve"> Year Department Trustee</w:t>
      </w:r>
    </w:p>
    <w:p w14:paraId="6CAE101B" w14:textId="33914602" w:rsidR="00EF16E4" w:rsidRPr="00EF16E4" w:rsidRDefault="00646860" w:rsidP="00EF16E4">
      <w:r>
        <w:br/>
      </w:r>
      <w:r>
        <w:rPr>
          <w:b/>
          <w:bCs/>
        </w:rPr>
        <w:t>Rationale:</w:t>
      </w:r>
      <w:r w:rsidR="00131908">
        <w:rPr>
          <w:b/>
          <w:bCs/>
        </w:rPr>
        <w:t xml:space="preserve">  </w:t>
      </w:r>
      <w:r w:rsidR="00EF16E4" w:rsidRPr="00EF16E4">
        <w:t>The 2022 National Administrative Procedures; Chapter Nine, Grievance and Discipline. Under Section</w:t>
      </w:r>
      <w:r w:rsidR="00EF16E4">
        <w:t xml:space="preserve"> </w:t>
      </w:r>
      <w:r w:rsidR="00EF16E4" w:rsidRPr="00EF16E4">
        <w:t xml:space="preserve">9000 – </w:t>
      </w:r>
      <w:proofErr w:type="gramStart"/>
      <w:r w:rsidR="00EF16E4" w:rsidRPr="00EF16E4">
        <w:t>Definitions;</w:t>
      </w:r>
      <w:proofErr w:type="gramEnd"/>
    </w:p>
    <w:p w14:paraId="6CACC561" w14:textId="77777777" w:rsidR="00EF16E4" w:rsidRPr="00EF16E4" w:rsidRDefault="00EF16E4" w:rsidP="00EF16E4">
      <w:pPr>
        <w:ind w:firstLine="720"/>
      </w:pPr>
      <w:r w:rsidRPr="00EF16E4">
        <w:t>a. Petitioner. States that “If the Petitioner is a Detachment or Department, each member of the</w:t>
      </w:r>
    </w:p>
    <w:p w14:paraId="3B1D17E5" w14:textId="4F802AEF" w:rsidR="00EF16E4" w:rsidRPr="00EF16E4" w:rsidRDefault="00EF16E4" w:rsidP="00EF16E4">
      <w:r w:rsidRPr="00EF16E4">
        <w:t>Board of Trustees shall sign the disciplinary charge and state his office.”</w:t>
      </w:r>
      <w:r>
        <w:br/>
      </w:r>
    </w:p>
    <w:p w14:paraId="4F6F1968" w14:textId="414B5DCB" w:rsidR="00DB230A" w:rsidRDefault="00EF16E4" w:rsidP="00EF16E4">
      <w:r w:rsidRPr="00EF16E4">
        <w:t xml:space="preserve">If the Department is the petitioner in a Chapter Nine filing, it is impractical to obtain the signatures of </w:t>
      </w:r>
      <w:proofErr w:type="gramStart"/>
      <w:r w:rsidRPr="00EF16E4">
        <w:t>all</w:t>
      </w:r>
      <w:r w:rsidR="00507519">
        <w:t xml:space="preserve"> </w:t>
      </w:r>
      <w:r w:rsidRPr="00EF16E4">
        <w:t>of</w:t>
      </w:r>
      <w:proofErr w:type="gramEnd"/>
      <w:r w:rsidRPr="00EF16E4">
        <w:t xml:space="preserve"> the Detachment Commandants in a timely fashion, so the Detachment Commandants will be</w:t>
      </w:r>
      <w:r w:rsidR="00992735">
        <w:t xml:space="preserve"> </w:t>
      </w:r>
      <w:r w:rsidRPr="00EF16E4">
        <w:t>represented by the three Department Trustees.</w:t>
      </w:r>
      <w:r w:rsidR="00646860" w:rsidRPr="00EF16E4">
        <w:br/>
      </w:r>
    </w:p>
    <w:p w14:paraId="2BE46319" w14:textId="31DA178F" w:rsidR="004B3D8C" w:rsidRDefault="00203274">
      <w:r>
        <w:t>Respectfully Submitted,</w:t>
      </w:r>
      <w:r>
        <w:br/>
      </w:r>
      <w:r w:rsidR="00EF16E4">
        <w:t>Jerry Holt</w:t>
      </w:r>
      <w:r>
        <w:br/>
      </w:r>
      <w:r w:rsidR="00EF16E4">
        <w:t>jerryholt813</w:t>
      </w:r>
      <w:r>
        <w:t>@gmail.com</w:t>
      </w:r>
    </w:p>
    <w:sectPr w:rsidR="004B3D8C" w:rsidSect="00203274">
      <w:headerReference w:type="default" r:id="rId6"/>
      <w:pgSz w:w="12240" w:h="15840"/>
      <w:pgMar w:top="1296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5CA40" w14:textId="77777777" w:rsidR="000B46D8" w:rsidRDefault="000B46D8" w:rsidP="004B3D8C">
      <w:r>
        <w:separator/>
      </w:r>
    </w:p>
  </w:endnote>
  <w:endnote w:type="continuationSeparator" w:id="0">
    <w:p w14:paraId="19429623" w14:textId="77777777" w:rsidR="000B46D8" w:rsidRDefault="000B46D8" w:rsidP="004B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41C2F" w14:textId="77777777" w:rsidR="000B46D8" w:rsidRDefault="000B46D8" w:rsidP="004B3D8C">
      <w:r>
        <w:separator/>
      </w:r>
    </w:p>
  </w:footnote>
  <w:footnote w:type="continuationSeparator" w:id="0">
    <w:p w14:paraId="29EE2ADE" w14:textId="77777777" w:rsidR="000B46D8" w:rsidRDefault="000B46D8" w:rsidP="004B3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7933" w14:textId="742F1295" w:rsidR="004B3D8C" w:rsidRPr="00A8385A" w:rsidRDefault="004B3D8C" w:rsidP="003C296B">
    <w:pPr>
      <w:pStyle w:val="Header"/>
      <w:jc w:val="center"/>
      <w:rPr>
        <w:b/>
        <w:bCs/>
      </w:rPr>
    </w:pPr>
    <w:r w:rsidRPr="00A8385A"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6B344E16" wp14:editId="5292C655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723900" cy="723900"/>
          <wp:effectExtent l="0" t="0" r="0" b="0"/>
          <wp:wrapTight wrapText="bothSides">
            <wp:wrapPolygon edited="0">
              <wp:start x="7200" y="0"/>
              <wp:lineTo x="4547" y="1137"/>
              <wp:lineTo x="0" y="4926"/>
              <wp:lineTo x="0" y="14021"/>
              <wp:lineTo x="1895" y="18189"/>
              <wp:lineTo x="1895" y="18568"/>
              <wp:lineTo x="6821" y="21221"/>
              <wp:lineTo x="7200" y="21221"/>
              <wp:lineTo x="13642" y="21221"/>
              <wp:lineTo x="14779" y="21221"/>
              <wp:lineTo x="18947" y="18568"/>
              <wp:lineTo x="18947" y="18189"/>
              <wp:lineTo x="21221" y="14779"/>
              <wp:lineTo x="21221" y="4926"/>
              <wp:lineTo x="15537" y="379"/>
              <wp:lineTo x="13642" y="0"/>
              <wp:lineTo x="7200" y="0"/>
            </wp:wrapPolygon>
          </wp:wrapTight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96B" w:rsidRPr="00A8385A">
      <w:rPr>
        <w:b/>
        <w:bCs/>
      </w:rPr>
      <w:t>Marine Corps League</w:t>
    </w:r>
  </w:p>
  <w:p w14:paraId="4CE8D557" w14:textId="6160D77A" w:rsidR="003C296B" w:rsidRPr="00A8385A" w:rsidRDefault="003C296B" w:rsidP="003C296B">
    <w:pPr>
      <w:pStyle w:val="Header"/>
      <w:jc w:val="center"/>
      <w:rPr>
        <w:b/>
        <w:bCs/>
      </w:rPr>
    </w:pPr>
    <w:r w:rsidRPr="00A8385A">
      <w:rPr>
        <w:b/>
        <w:bCs/>
      </w:rPr>
      <w:t>Department of South Carolina</w:t>
    </w:r>
  </w:p>
  <w:p w14:paraId="5B375715" w14:textId="4B73E604" w:rsidR="003C296B" w:rsidRDefault="003C296B" w:rsidP="003C296B">
    <w:pPr>
      <w:pStyle w:val="Header"/>
      <w:jc w:val="center"/>
    </w:pPr>
    <w:r>
      <w:tab/>
    </w:r>
    <w:r>
      <w:tab/>
    </w:r>
    <w:r w:rsidR="00C458EE">
      <w:t>23 March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D8C"/>
    <w:rsid w:val="000B46D8"/>
    <w:rsid w:val="00131908"/>
    <w:rsid w:val="001B76FD"/>
    <w:rsid w:val="001F5152"/>
    <w:rsid w:val="00203274"/>
    <w:rsid w:val="002119E0"/>
    <w:rsid w:val="0022337D"/>
    <w:rsid w:val="003C296B"/>
    <w:rsid w:val="00407346"/>
    <w:rsid w:val="004B3D8C"/>
    <w:rsid w:val="00507519"/>
    <w:rsid w:val="005C3546"/>
    <w:rsid w:val="005F511C"/>
    <w:rsid w:val="00646860"/>
    <w:rsid w:val="00695975"/>
    <w:rsid w:val="006F3AED"/>
    <w:rsid w:val="00705D3E"/>
    <w:rsid w:val="00853C73"/>
    <w:rsid w:val="008C3A9F"/>
    <w:rsid w:val="00982FFF"/>
    <w:rsid w:val="00992735"/>
    <w:rsid w:val="009C57B2"/>
    <w:rsid w:val="00A8385A"/>
    <w:rsid w:val="00B667EC"/>
    <w:rsid w:val="00BD20E5"/>
    <w:rsid w:val="00C458EE"/>
    <w:rsid w:val="00C70B19"/>
    <w:rsid w:val="00DB230A"/>
    <w:rsid w:val="00E66EF8"/>
    <w:rsid w:val="00E7217A"/>
    <w:rsid w:val="00EF16E4"/>
    <w:rsid w:val="00F00E53"/>
    <w:rsid w:val="00F74111"/>
    <w:rsid w:val="00F9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BA263"/>
  <w14:defaultImageDpi w14:val="32767"/>
  <w15:chartTrackingRefBased/>
  <w15:docId w15:val="{2537064C-CB06-974E-9BB0-D9728C4F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D8C"/>
  </w:style>
  <w:style w:type="paragraph" w:styleId="Footer">
    <w:name w:val="footer"/>
    <w:basedOn w:val="Normal"/>
    <w:link w:val="Foot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Breen</dc:creator>
  <cp:keywords/>
  <dc:description/>
  <cp:lastModifiedBy>Helen Breen</cp:lastModifiedBy>
  <cp:revision>3</cp:revision>
  <dcterms:created xsi:type="dcterms:W3CDTF">2023-04-06T16:19:00Z</dcterms:created>
  <dcterms:modified xsi:type="dcterms:W3CDTF">2023-04-06T16:23:00Z</dcterms:modified>
</cp:coreProperties>
</file>